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35" w:rsidRDefault="00EC1A35">
      <w:r>
        <w:rPr>
          <w:noProof/>
          <w:lang w:eastAsia="tr-TR"/>
        </w:rPr>
        <w:drawing>
          <wp:inline distT="0" distB="0" distL="0" distR="0">
            <wp:extent cx="5760720" cy="190126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0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A35" w:rsidRDefault="00EC1A35" w:rsidP="00EC1A35"/>
    <w:p w:rsidR="00CA3ACD" w:rsidRPr="00EC1A35" w:rsidRDefault="00EC1A35" w:rsidP="00EC1A35">
      <w:r>
        <w:t>Stokları sıfır olacaklar.</w:t>
      </w:r>
    </w:p>
    <w:sectPr w:rsidR="00CA3ACD" w:rsidRPr="00EC1A35" w:rsidSect="00CA3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A35"/>
    <w:rsid w:val="00CA3ACD"/>
    <w:rsid w:val="00EC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A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C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1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perfl</dc:creator>
  <cp:lastModifiedBy>perfl</cp:lastModifiedBy>
  <cp:revision>1</cp:revision>
  <dcterms:created xsi:type="dcterms:W3CDTF">2021-11-22T07:02:00Z</dcterms:created>
  <dcterms:modified xsi:type="dcterms:W3CDTF">2021-11-22T07:02:00Z</dcterms:modified>
</cp:coreProperties>
</file>